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5F" w:rsidRDefault="00D33352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Chesterfield Spire Cycling Club</w:t>
      </w:r>
    </w:p>
    <w:p w:rsidR="00F10C5F" w:rsidRDefault="00404DDB">
      <w:r>
        <w:pict>
          <v:rect id="_x0000_s1028" style="position:absolute;margin-left:-5.75pt;margin-top:.75pt;width:463.65pt;height:308.8pt;z-index:251656704" strokeweight="0">
            <v:textbox>
              <w:txbxContent>
                <w:p w:rsidR="00F10C5F" w:rsidRDefault="00D33352">
                  <w:pPr>
                    <w:pStyle w:val="NoSpacing"/>
                    <w:jc w:val="center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Membership Application and Renewal Form</w:t>
                  </w:r>
                </w:p>
                <w:p w:rsidR="00F10C5F" w:rsidRDefault="00D33352">
                  <w:pPr>
                    <w:pStyle w:val="FrameContents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 is a condition of membership that all members have third party insurance when cycling.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First Name –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Surname –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Third Party Insurance details – </w:t>
                  </w:r>
                </w:p>
                <w:p w:rsidR="00F10C5F" w:rsidRDefault="00D33352" w:rsidP="00965D68">
                  <w:pPr>
                    <w:pStyle w:val="FrameContents"/>
                    <w:spacing w:after="0" w:line="240" w:lineRule="auto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Insurer Name:</w:t>
                  </w:r>
                </w:p>
                <w:p w:rsidR="00F10C5F" w:rsidRDefault="00D33352" w:rsidP="00965D68">
                  <w:pPr>
                    <w:pStyle w:val="FrameContents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(Cycling UK, British Cycling (Ride category), Clarion and others provide </w:t>
                  </w:r>
                  <w:proofErr w:type="gramStart"/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proofErr w:type="gramEnd"/>
                  <w:r w:rsidR="00965D68">
                    <w:rPr>
                      <w:sz w:val="20"/>
                      <w:szCs w:val="20"/>
                    </w:rPr>
                    <w:t xml:space="preserve"> party insurance.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65D68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965D68"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0737FD">
                    <w:rPr>
                      <w:sz w:val="20"/>
                      <w:szCs w:val="20"/>
                    </w:rPr>
                    <w:t>Alternatively,</w:t>
                  </w:r>
                  <w:r>
                    <w:rPr>
                      <w:sz w:val="20"/>
                      <w:szCs w:val="20"/>
                    </w:rPr>
                    <w:t xml:space="preserve"> you can get third party insurance from Cycling UK through the club’s affiliation.</w:t>
                  </w:r>
                  <w:r w:rsidR="00965D68">
                    <w:rPr>
                      <w:sz w:val="20"/>
                      <w:szCs w:val="20"/>
                    </w:rPr>
                    <w:t>)</w:t>
                  </w:r>
                </w:p>
                <w:p w:rsidR="00965D68" w:rsidRPr="00965D68" w:rsidRDefault="00965D68" w:rsidP="00965D68">
                  <w:pPr>
                    <w:pStyle w:val="FrameContents"/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ab/>
                    <w:t>Your membership number: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ab/>
                    <w:t>Expiry Date: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Annual Subscription Adult £5.00 under 18 years Free </w:t>
                  </w:r>
                </w:p>
                <w:p w:rsidR="00F10C5F" w:rsidRDefault="00D33352">
                  <w:pPr>
                    <w:pStyle w:val="FrameContents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ab/>
                    <w:t>Please circle your payment method: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Spire Account        Cheque         Cash</w:t>
                  </w:r>
                </w:p>
                <w:p w:rsidR="00F10C5F" w:rsidRDefault="00D33352">
                  <w:pPr>
                    <w:pStyle w:val="FrameContents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0"/>
                      <w:szCs w:val="20"/>
                    </w:rPr>
                    <w:t>(Spire Account Sort Code 60-14-</w:t>
                  </w:r>
                  <w:proofErr w:type="gramStart"/>
                  <w:r>
                    <w:rPr>
                      <w:sz w:val="20"/>
                      <w:szCs w:val="20"/>
                    </w:rPr>
                    <w:t>15 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No. 80602738 with your name as a reference,</w:t>
                  </w:r>
                </w:p>
                <w:p w:rsidR="00F10C5F" w:rsidRDefault="00D33352">
                  <w:pPr>
                    <w:pStyle w:val="FrameContents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or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by cheque made payable to “Chesterfield Spire Cycling Club” )</w:t>
                  </w:r>
                </w:p>
              </w:txbxContent>
            </v:textbox>
          </v:rect>
        </w:pict>
      </w:r>
    </w:p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>
      <w:pPr>
        <w:spacing w:after="0" w:line="240" w:lineRule="auto"/>
      </w:pPr>
    </w:p>
    <w:p w:rsidR="00F10C5F" w:rsidRDefault="00D333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Privacy  </w:t>
      </w:r>
    </w:p>
    <w:p w:rsidR="00F10C5F" w:rsidRDefault="00D333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a club </w:t>
      </w:r>
      <w:proofErr w:type="gramStart"/>
      <w:r>
        <w:rPr>
          <w:sz w:val="20"/>
          <w:szCs w:val="20"/>
        </w:rPr>
        <w:t>member</w:t>
      </w:r>
      <w:proofErr w:type="gramEnd"/>
      <w:r>
        <w:rPr>
          <w:sz w:val="20"/>
          <w:szCs w:val="20"/>
        </w:rPr>
        <w:t xml:space="preserve"> your name and phone number may be shared with members for ride arrangement purposes. Ride photographs </w:t>
      </w:r>
      <w:proofErr w:type="gramStart"/>
      <w:r>
        <w:rPr>
          <w:sz w:val="20"/>
          <w:szCs w:val="20"/>
        </w:rPr>
        <w:t>may be posted</w:t>
      </w:r>
      <w:proofErr w:type="gramEnd"/>
      <w:r>
        <w:rPr>
          <w:sz w:val="20"/>
          <w:szCs w:val="20"/>
        </w:rPr>
        <w:t xml:space="preserve"> to our club website, email or other social media pages.</w:t>
      </w:r>
    </w:p>
    <w:p w:rsidR="00F10C5F" w:rsidRDefault="00F10C5F">
      <w:pPr>
        <w:spacing w:after="0"/>
        <w:rPr>
          <w:b/>
          <w:sz w:val="16"/>
          <w:szCs w:val="16"/>
        </w:rPr>
      </w:pPr>
    </w:p>
    <w:p w:rsidR="00F10C5F" w:rsidRDefault="00404DDB">
      <w:r>
        <w:pict>
          <v:rect id="_x0000_s1027" style="position:absolute;margin-left:-5.75pt;margin-top:1pt;width:465pt;height:243.15pt;z-index:251657728" strokeweight="0">
            <v:textbox>
              <w:txbxContent>
                <w:p w:rsidR="00F10C5F" w:rsidRDefault="00D33352">
                  <w:pPr>
                    <w:pStyle w:val="FrameContents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need only provide details that you are willing to share with other club members and/or ride leaders for arranging or ensuring safe contact during rides.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Email Address –                                    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Telephone and Mobile numbers –   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Home Address –                  </w:t>
                  </w:r>
                </w:p>
                <w:p w:rsidR="00F10C5F" w:rsidRDefault="00F10C5F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Medical Conditions –                 </w:t>
                  </w:r>
                </w:p>
                <w:p w:rsidR="00F10C5F" w:rsidRDefault="00D33352">
                  <w:pPr>
                    <w:pStyle w:val="FrameContents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Emergency Contact Details </w:t>
                  </w:r>
                </w:p>
                <w:p w:rsidR="00F10C5F" w:rsidRDefault="00D33352">
                  <w:pPr>
                    <w:pStyle w:val="FrameContents"/>
                    <w:spacing w:after="0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ab/>
                    <w:t xml:space="preserve">Name                   </w:t>
                  </w:r>
                </w:p>
                <w:p w:rsidR="00F10C5F" w:rsidRDefault="00D33352">
                  <w:pPr>
                    <w:pStyle w:val="FrameContents"/>
                    <w:spacing w:after="0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ab/>
                    <w:t>Telephone</w:t>
                  </w:r>
                </w:p>
              </w:txbxContent>
            </v:textbox>
          </v:rect>
        </w:pict>
      </w:r>
    </w:p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F10C5F"/>
    <w:p w:rsidR="00F10C5F" w:rsidRDefault="00D33352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sign and date your completed form</w:t>
      </w:r>
      <w:proofErr w:type="gramEnd"/>
      <w:r>
        <w:rPr>
          <w:sz w:val="24"/>
          <w:szCs w:val="24"/>
        </w:rPr>
        <w:t xml:space="preserve"> and return it to the club Membership Secretary </w:t>
      </w:r>
    </w:p>
    <w:p w:rsidR="00F10C5F" w:rsidRDefault="00D33352">
      <w:r>
        <w:rPr>
          <w:b/>
          <w:color w:val="1F497D" w:themeColor="text2"/>
          <w:sz w:val="24"/>
          <w:szCs w:val="24"/>
        </w:rPr>
        <w:t xml:space="preserve">Signed-- 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 xml:space="preserve">Dated--  </w:t>
      </w:r>
    </w:p>
    <w:sectPr w:rsidR="00F10C5F" w:rsidSect="00F10C5F">
      <w:pgSz w:w="11906" w:h="16838"/>
      <w:pgMar w:top="1440" w:right="1440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F10C5F"/>
    <w:rsid w:val="000737FD"/>
    <w:rsid w:val="00404DDB"/>
    <w:rsid w:val="00965D68"/>
    <w:rsid w:val="00D33352"/>
    <w:rsid w:val="00E6277E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4A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54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F10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10C5F"/>
    <w:pPr>
      <w:spacing w:after="140"/>
    </w:pPr>
  </w:style>
  <w:style w:type="paragraph" w:styleId="List">
    <w:name w:val="List"/>
    <w:basedOn w:val="BodyText"/>
    <w:rsid w:val="00F10C5F"/>
    <w:rPr>
      <w:rFonts w:cs="Arial"/>
    </w:rPr>
  </w:style>
  <w:style w:type="paragraph" w:styleId="Caption">
    <w:name w:val="caption"/>
    <w:basedOn w:val="Normal"/>
    <w:qFormat/>
    <w:rsid w:val="00F10C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10C5F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4A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AC7"/>
  </w:style>
  <w:style w:type="paragraph" w:customStyle="1" w:styleId="FrameContents">
    <w:name w:val="Frame Contents"/>
    <w:basedOn w:val="Normal"/>
    <w:qFormat/>
    <w:rsid w:val="00F10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dcterms:created xsi:type="dcterms:W3CDTF">2022-01-17T22:31:00Z</dcterms:created>
  <dcterms:modified xsi:type="dcterms:W3CDTF">2022-01-18T20:27:00Z</dcterms:modified>
  <dc:language>en-GB</dc:language>
</cp:coreProperties>
</file>